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25b1cbe4b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WANGEN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b2b8235788c44ab9"/>
      <w:footerReference xmlns:r="http://schemas.openxmlformats.org/officeDocument/2006/relationships" w:type="default" r:id="Re2e599c39cc5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8235788c44ab9" /><Relationship Type="http://schemas.openxmlformats.org/officeDocument/2006/relationships/footer" Target="/word/footer1.xml" Id="Re2e599c39cc5472c" /></Relationships>
</file>