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4ce9921e3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GEORG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aa33bfb5ca1a4e75"/>
      <w:footerReference xmlns:r="http://schemas.openxmlformats.org/officeDocument/2006/relationships" w:type="default" r:id="R526b657ec799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3bfb5ca1a4e75" /><Relationship Type="http://schemas.openxmlformats.org/officeDocument/2006/relationships/footer" Target="/word/footer1.xml" Id="R526b657ec7994b3e" /></Relationships>
</file>