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e33d23e9f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7da8d65a28854729"/>
      <w:footerReference xmlns:r="http://schemas.openxmlformats.org/officeDocument/2006/relationships" w:type="default" r:id="Ra32ca8fa63be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8d65a28854729" /><Relationship Type="http://schemas.openxmlformats.org/officeDocument/2006/relationships/footer" Target="/word/footer1.xml" Id="Ra32ca8fa63be47b4" /></Relationships>
</file>