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cb2a3b19c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SALT VALUE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eddaf9c49d3b4aeb"/>
      <w:footerReference xmlns:r="http://schemas.openxmlformats.org/officeDocument/2006/relationships" w:type="default" r:id="Ra58f4ad9718d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af9c49d3b4aeb" /><Relationship Type="http://schemas.openxmlformats.org/officeDocument/2006/relationships/footer" Target="/word/footer1.xml" Id="Ra58f4ad9718d4d54" /></Relationships>
</file>