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f4f2e8200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NAMSEN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282ccabdcd524196"/>
      <w:footerReference xmlns:r="http://schemas.openxmlformats.org/officeDocument/2006/relationships" w:type="default" r:id="R75fa99e88315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cabdcd524196" /><Relationship Type="http://schemas.openxmlformats.org/officeDocument/2006/relationships/footer" Target="/word/footer1.xml" Id="R75fa99e88315418a" /></Relationships>
</file>