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f8fdf745f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MACANOCO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MACANOCO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61fcb6e6b49d1"/>
      <w:footerReference xmlns:r="http://schemas.openxmlformats.org/officeDocument/2006/relationships" w:type="default" r:id="Rc0ea44bfba38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MACANOCO I AS   ·   Org.nr 918 293 213   ·   Fjellien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MACANOCO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61fcb6e6b49d1" /><Relationship Type="http://schemas.openxmlformats.org/officeDocument/2006/relationships/footer" Target="/word/footer1.xml" Id="Rc0ea44bfba38431b" /></Relationships>
</file>