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b1298f056047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STEINBUA ELVERUM AS</w:t>
      </w:r>
    </w:p>
    <w:sectPr>
      <w:headerReference xmlns:r="http://schemas.openxmlformats.org/officeDocument/2006/relationships" w:type="default" r:id="Racaa9b6b9bb142ec"/>
      <w:footerReference xmlns:r="http://schemas.openxmlformats.org/officeDocument/2006/relationships" w:type="default" r:id="Re823e42bb67648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STEINBUA ELVERUM AS   ·   Org.nr 918 332 324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STEINBUA ELVERUM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aa9b6b9bb142ec" /><Relationship Type="http://schemas.openxmlformats.org/officeDocument/2006/relationships/footer" Target="/word/footer1.xml" Id="Re823e42bb676481f" /></Relationships>
</file>