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9fa371ec3b46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YM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YM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6c5a252525b48be"/>
      <w:footerReference xmlns:r="http://schemas.openxmlformats.org/officeDocument/2006/relationships" w:type="default" r:id="Raa33d55aa46e4b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YM CAPITAL AS   ·   Org.nr 918 469 427   ·   Ropernveien 10F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c5a252525b48be" /><Relationship Type="http://schemas.openxmlformats.org/officeDocument/2006/relationships/footer" Target="/word/footer1.xml" Id="Raa33d55aa46e4b84" /></Relationships>
</file>