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75934e778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BARKERUD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c99e8e7a9dbf4155"/>
      <w:footerReference xmlns:r="http://schemas.openxmlformats.org/officeDocument/2006/relationships" w:type="default" r:id="Ra2f18b23767d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e8e7a9dbf4155" /><Relationship Type="http://schemas.openxmlformats.org/officeDocument/2006/relationships/footer" Target="/word/footer1.xml" Id="Ra2f18b23767d45b8" /></Relationships>
</file>