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ce18ad469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JEALT INVEST AS.</w:t>
      </w:r>
    </w:p>
    <w:sectPr>
      <w:headerReference xmlns:r="http://schemas.openxmlformats.org/officeDocument/2006/relationships" w:type="default" r:id="R8396e5ce7f0343b1"/>
      <w:footerReference xmlns:r="http://schemas.openxmlformats.org/officeDocument/2006/relationships" w:type="default" r:id="Rbfff17918f0c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6e5ce7f0343b1" /><Relationship Type="http://schemas.openxmlformats.org/officeDocument/2006/relationships/footer" Target="/word/footer1.xml" Id="Rbfff17918f0c449b" /></Relationships>
</file>