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caff50353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bbc057c88fbb443b"/>
      <w:footerReference xmlns:r="http://schemas.openxmlformats.org/officeDocument/2006/relationships" w:type="default" r:id="Rf4940922fb4c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57c88fbb443b" /><Relationship Type="http://schemas.openxmlformats.org/officeDocument/2006/relationships/footer" Target="/word/footer1.xml" Id="Rf4940922fb4c4f4d" /></Relationships>
</file>