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2c57065e2a4a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KRONPRINSENS GATE 3 AS, org.nr 919 092 750,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 GATE 3 AS</w:t>
      </w:r>
    </w:p>
    <w:sectPr>
      <w:headerReference xmlns:r="http://schemas.openxmlformats.org/officeDocument/2006/relationships" w:type="default" r:id="R6309c5c6a2254326"/>
      <w:footerReference xmlns:r="http://schemas.openxmlformats.org/officeDocument/2006/relationships" w:type="default" r:id="R2fc72588a68c4f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 GATE 3 AS   ·   Org.nr 919 092 750   ·   c/o Malling &amp; Co Forvaltning AS,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 GATE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09c5c6a2254326" /><Relationship Type="http://schemas.openxmlformats.org/officeDocument/2006/relationships/footer" Target="/word/footer1.xml" Id="R2fc72588a68c4f2a" /></Relationships>
</file>