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33db28937747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 GATE 3 AS</w:t>
      </w:r>
    </w:p>
    <w:sectPr>
      <w:headerReference xmlns:r="http://schemas.openxmlformats.org/officeDocument/2006/relationships" w:type="default" r:id="R27e3c36224954571"/>
      <w:footerReference xmlns:r="http://schemas.openxmlformats.org/officeDocument/2006/relationships" w:type="default" r:id="Re35135fb6fc245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3 AS   ·   Org.nr 919 092 750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e3c36224954571" /><Relationship Type="http://schemas.openxmlformats.org/officeDocument/2006/relationships/footer" Target="/word/footer1.xml" Id="Re35135fb6fc245b8" /></Relationships>
</file>