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bd329b0b9a43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JOMACH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Raufoss,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JOMACH AS</w:t>
      </w:r>
    </w:p>
    <w:sectPr>
      <w:headerReference xmlns:r="http://schemas.openxmlformats.org/officeDocument/2006/relationships" w:type="default" r:id="R1cd6755ec4694a75"/>
      <w:footerReference xmlns:r="http://schemas.openxmlformats.org/officeDocument/2006/relationships" w:type="default" r:id="R24dafeba23dc48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JOMACH AS   ·   Org.nr 919 118 873   ·   Kornvegen 14   ·   2834 RAUFOSS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JOMACH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d6755ec4694a75" /><Relationship Type="http://schemas.openxmlformats.org/officeDocument/2006/relationships/footer" Target="/word/footer1.xml" Id="R24dafeba23dc484b" /></Relationships>
</file>