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300840c334c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LAASTAD PLUSS &amp; MINUS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LAASTAD PLUSS &amp; MINUS AS</w:t>
      </w:r>
    </w:p>
    <w:sectPr>
      <w:headerReference xmlns:r="http://schemas.openxmlformats.org/officeDocument/2006/relationships" w:type="default" r:id="Rfd7188b364564a93"/>
      <w:footerReference xmlns:r="http://schemas.openxmlformats.org/officeDocument/2006/relationships" w:type="default" r:id="Ra9c74962156d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PLUSS &amp; MINUS AS   ·   Org.nr 919 172 029   ·   Hovedgaten 33   ·   4250 KOPERVIK   ·   Tlf. 51 73 26 00   ·   post@laastadplussogminus.no   ·   www.laastadplussogminus.no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188b364564a93" /><Relationship Type="http://schemas.openxmlformats.org/officeDocument/2006/relationships/footer" Target="/word/footer1.xml" Id="Ra9c74962156d42db" /></Relationships>
</file>