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bc6a7b9e2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SØRLIA AS</w:t>
      </w:r>
    </w:p>
    <w:sectPr>
      <w:headerReference xmlns:r="http://schemas.openxmlformats.org/officeDocument/2006/relationships" w:type="default" r:id="R91df968eb0c74ba7"/>
      <w:footerReference xmlns:r="http://schemas.openxmlformats.org/officeDocument/2006/relationships" w:type="default" r:id="R4012369881c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f968eb0c74ba7" /><Relationship Type="http://schemas.openxmlformats.org/officeDocument/2006/relationships/footer" Target="/word/footer1.xml" Id="R4012369881ca47ae" /></Relationships>
</file>