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0b6c7e5e0d43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ARTEL AS</w:t>
      </w:r>
    </w:p>
    <w:sectPr>
      <w:headerReference xmlns:r="http://schemas.openxmlformats.org/officeDocument/2006/relationships" w:type="default" r:id="Ra52219d2aadc4c72"/>
      <w:footerReference xmlns:r="http://schemas.openxmlformats.org/officeDocument/2006/relationships" w:type="default" r:id="R5605dbf9864744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ARTEL AS   ·   Org.nr 919 268 867   ·   Tjuvholmen, Fru Kroghs brygge 10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2219d2aadc4c72" /><Relationship Type="http://schemas.openxmlformats.org/officeDocument/2006/relationships/footer" Target="/word/footer1.xml" Id="R5605dbf98647448d" /></Relationships>
</file>