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85b24884e40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COMPOSE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COMPOSE AS</w:t>
      </w:r>
    </w:p>
    <w:sectPr>
      <w:headerReference xmlns:r="http://schemas.openxmlformats.org/officeDocument/2006/relationships" w:type="default" r:id="R8e325d624165475c"/>
      <w:footerReference xmlns:r="http://schemas.openxmlformats.org/officeDocument/2006/relationships" w:type="default" r:id="R5414c78e0932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25d624165475c" /><Relationship Type="http://schemas.openxmlformats.org/officeDocument/2006/relationships/footer" Target="/word/footer1.xml" Id="R5414c78e0932494e" /></Relationships>
</file>