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fc6b7ba9c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HOLDING AS</w:t>
      </w:r>
    </w:p>
    <w:sectPr>
      <w:headerReference xmlns:r="http://schemas.openxmlformats.org/officeDocument/2006/relationships" w:type="default" r:id="R832bb3b8e02b4013"/>
      <w:footerReference xmlns:r="http://schemas.openxmlformats.org/officeDocument/2006/relationships" w:type="default" r:id="R92b1b2157b97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HOLDING AS   ·   Org.nr 919 792 442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bb3b8e02b4013" /><Relationship Type="http://schemas.openxmlformats.org/officeDocument/2006/relationships/footer" Target="/word/footer1.xml" Id="R92b1b2157b9744c8" /></Relationships>
</file>