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43ff72c834c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UTVIKLING NORDLAND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UTVIKLING NORDLAND AS</w:t>
      </w:r>
    </w:p>
    <w:sectPr>
      <w:headerReference xmlns:r="http://schemas.openxmlformats.org/officeDocument/2006/relationships" w:type="default" r:id="Rbd0ce21c1cb84dcb"/>
      <w:footerReference xmlns:r="http://schemas.openxmlformats.org/officeDocument/2006/relationships" w:type="default" r:id="R647a7064a643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UTVIKLING NORDLAND AS   ·   Org.nr 919 808 519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UTVIKLING NORDLAND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ce21c1cb84dcb" /><Relationship Type="http://schemas.openxmlformats.org/officeDocument/2006/relationships/footer" Target="/word/footer1.xml" Id="R647a7064a643446d" /></Relationships>
</file>