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61acc849749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KVERVA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AS</w:t>
      </w:r>
    </w:p>
    <w:sectPr>
      <w:headerReference xmlns:r="http://schemas.openxmlformats.org/officeDocument/2006/relationships" w:type="default" r:id="Rfcf3b2ad95a24c67"/>
      <w:footerReference xmlns:r="http://schemas.openxmlformats.org/officeDocument/2006/relationships" w:type="default" r:id="R71a492fced47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AS   ·   Org.nr 919 818 824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3b2ad95a24c67" /><Relationship Type="http://schemas.openxmlformats.org/officeDocument/2006/relationships/footer" Target="/word/footer1.xml" Id="R71a492fced474a03" /></Relationships>
</file>