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c84f7bb05d2410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LARSSON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Gjettum,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LARSSON AS</w:t>
      </w:r>
    </w:p>
    <w:sectPr>
      <w:headerReference xmlns:r="http://schemas.openxmlformats.org/officeDocument/2006/relationships" w:type="default" r:id="Ra56fdc200d674ef8"/>
      <w:footerReference xmlns:r="http://schemas.openxmlformats.org/officeDocument/2006/relationships" w:type="default" r:id="R670f25666da4458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LARSSON AS   ·   Org.nr 919 822 120   ·   Evjehøgda 6   ·   1346 GJETTUM   ·   eirik.larsson@gmail.com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LARSSON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56fdc200d674ef8" /><Relationship Type="http://schemas.openxmlformats.org/officeDocument/2006/relationships/footer" Target="/word/footer1.xml" Id="R670f25666da44586" /></Relationships>
</file>