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0af4a27e1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HOKAHEY AS, org.nr 920 177 646,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05b27f361684f49"/>
      <w:footerReference xmlns:r="http://schemas.openxmlformats.org/officeDocument/2006/relationships" w:type="default" r:id="R3377d03aa2e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b27f361684f49" /><Relationship Type="http://schemas.openxmlformats.org/officeDocument/2006/relationships/footer" Target="/word/footer1.xml" Id="R3377d03aa2ed44a8" /></Relationships>
</file>