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4773dc80cc4b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REV1 AS.</w:t>
      </w:r>
    </w:p>
    <w:sectPr>
      <w:headerReference xmlns:r="http://schemas.openxmlformats.org/officeDocument/2006/relationships" w:type="default" r:id="R52203c6ba2314ce4"/>
      <w:footerReference xmlns:r="http://schemas.openxmlformats.org/officeDocument/2006/relationships" w:type="default" r:id="R91d3e6e275214c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REV1 AS   ·   Org.nr 920 209 459   ·   c/o Mikkel Haabeth, Arne Garborgs veg 15A   ·   7071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203c6ba2314ce4" /><Relationship Type="http://schemas.openxmlformats.org/officeDocument/2006/relationships/footer" Target="/word/footer1.xml" Id="R91d3e6e275214c07" /></Relationships>
</file>