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c8761db5cc24a0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Kristiansand S, 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RAMFJORD KAPITAL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RAMFJORD KAPITAL AS</w:t>
      </w:r>
    </w:p>
    <w:sectPr>
      <w:headerReference xmlns:r="http://schemas.openxmlformats.org/officeDocument/2006/relationships" w:type="default" r:id="Rf287e2ba58934c2c"/>
      <w:footerReference xmlns:r="http://schemas.openxmlformats.org/officeDocument/2006/relationships" w:type="default" r:id="Rc4285421e215453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RAMFJORD KAPITAL AS   ·   Org.nr 920 468 756   ·   c/o Terje Jacobsen, Sjølystveien 54   ·   4610 KRISTIANSAND 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RAMFJORD KAPITAL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287e2ba58934c2c" /><Relationship Type="http://schemas.openxmlformats.org/officeDocument/2006/relationships/footer" Target="/word/footer1.xml" Id="Rc4285421e2154533" /></Relationships>
</file>