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659a222d6f7476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EIVA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Hundvåg, 7.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EIVA AS</w:t>
      </w:r>
    </w:p>
    <w:sectPr>
      <w:headerReference xmlns:r="http://schemas.openxmlformats.org/officeDocument/2006/relationships" w:type="default" r:id="R37a921999b30436f"/>
      <w:footerReference xmlns:r="http://schemas.openxmlformats.org/officeDocument/2006/relationships" w:type="default" r:id="R528fdcf22f0c4be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EIVA AS   ·   Org.nr 920 478 298   ·   Nordvikkroken 12   ·   4085 HUNDVÅG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EIVA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7a921999b30436f" /><Relationship Type="http://schemas.openxmlformats.org/officeDocument/2006/relationships/footer" Target="/word/footer1.xml" Id="R528fdcf22f0c4bec" /></Relationships>
</file>