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a49c715a0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PANDOTIQ HOLDING AS</w:t>
      </w:r>
    </w:p>
    <w:sectPr>
      <w:headerReference xmlns:r="http://schemas.openxmlformats.org/officeDocument/2006/relationships" w:type="default" r:id="R77b89cba8ad94c4c"/>
      <w:footerReference xmlns:r="http://schemas.openxmlformats.org/officeDocument/2006/relationships" w:type="default" r:id="R647e57be4fb2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PANDOTIQ HOLDING AS   ·   Org.nr 920 814 425   ·   c/o Daniel Bao, Hovinveien 43F   ·   0576 OSLO   ·   daniel.bao@progressum.no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PANDOTIQ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89cba8ad94c4c" /><Relationship Type="http://schemas.openxmlformats.org/officeDocument/2006/relationships/footer" Target="/word/footer1.xml" Id="R647e57be4fb2432f" /></Relationships>
</file>