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301f94cf2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CO-INVEST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fb18a5cf030f404c"/>
      <w:footerReference xmlns:r="http://schemas.openxmlformats.org/officeDocument/2006/relationships" w:type="default" r:id="R44a5e15b548a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8a5cf030f404c" /><Relationship Type="http://schemas.openxmlformats.org/officeDocument/2006/relationships/footer" Target="/word/footer1.xml" Id="R44a5e15b548a42ae" /></Relationships>
</file>