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48f0ce1dea44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CO-INVEST AS</w:t>
      </w:r>
    </w:p>
    <w:sectPr>
      <w:headerReference xmlns:r="http://schemas.openxmlformats.org/officeDocument/2006/relationships" w:type="default" r:id="Rac8984962c214906"/>
      <w:footerReference xmlns:r="http://schemas.openxmlformats.org/officeDocument/2006/relationships" w:type="default" r:id="Raa1e3a883f0444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CO-INVEST AS   ·   Org.nr 920 937 853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CO-INVEST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8984962c214906" /><Relationship Type="http://schemas.openxmlformats.org/officeDocument/2006/relationships/footer" Target="/word/footer1.xml" Id="Raa1e3a883f044481" /></Relationships>
</file>