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7ebc6a6ad4f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AKSJELAG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AKSJELAG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c10640d6124ab4"/>
      <w:footerReference xmlns:r="http://schemas.openxmlformats.org/officeDocument/2006/relationships" w:type="default" r:id="Ra045a8a9c645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10640d6124ab4" /><Relationship Type="http://schemas.openxmlformats.org/officeDocument/2006/relationships/footer" Target="/word/footer1.xml" Id="Ra045a8a9c6454166" /></Relationships>
</file>