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2d0e79f10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LST REVISJON AS.</w:t>
      </w:r>
    </w:p>
    <w:sectPr>
      <w:headerReference xmlns:r="http://schemas.openxmlformats.org/officeDocument/2006/relationships" w:type="default" r:id="R9bc023abb46644ba"/>
      <w:footerReference xmlns:r="http://schemas.openxmlformats.org/officeDocument/2006/relationships" w:type="default" r:id="R093dd5512c64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023abb46644ba" /><Relationship Type="http://schemas.openxmlformats.org/officeDocument/2006/relationships/footer" Target="/word/footer1.xml" Id="R093dd5512c64463f" /></Relationships>
</file>