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52fadda55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3bf85b7c8463b"/>
      <w:footerReference xmlns:r="http://schemas.openxmlformats.org/officeDocument/2006/relationships" w:type="default" r:id="Rb407109daf47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bf85b7c8463b" /><Relationship Type="http://schemas.openxmlformats.org/officeDocument/2006/relationships/footer" Target="/word/footer1.xml" Id="Rb407109daf474476" /></Relationships>
</file>