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1b6474c984e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Vartdal,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VARTDAL AS</w:t>
      </w:r>
    </w:p>
    <w:sectPr>
      <w:headerReference xmlns:r="http://schemas.openxmlformats.org/officeDocument/2006/relationships" w:type="default" r:id="Ra7e61f3f73ae44bf"/>
      <w:footerReference xmlns:r="http://schemas.openxmlformats.org/officeDocument/2006/relationships" w:type="default" r:id="Rd9b2a759d6d3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VARTDAL AS   ·   Org.nr 921 591 713   ·   Vartdalsstranda 1072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VARTDAL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61f3f73ae44bf" /><Relationship Type="http://schemas.openxmlformats.org/officeDocument/2006/relationships/footer" Target="/word/footer1.xml" Id="Rd9b2a759d6d34a12" /></Relationships>
</file>