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ae9851c32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JELSA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c0572b018ae14937"/>
      <w:footerReference xmlns:r="http://schemas.openxmlformats.org/officeDocument/2006/relationships" w:type="default" r:id="Rad75c6b73148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72b018ae14937" /><Relationship Type="http://schemas.openxmlformats.org/officeDocument/2006/relationships/footer" Target="/word/footer1.xml" Id="Rad75c6b731484ee8" /></Relationships>
</file>