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d688d5ffa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REIERSRUD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REIERSRUD INVEST AS</w:t>
      </w:r>
    </w:p>
    <w:sectPr>
      <w:headerReference xmlns:r="http://schemas.openxmlformats.org/officeDocument/2006/relationships" w:type="default" r:id="Rc83d730ce55a46e6"/>
      <w:footerReference xmlns:r="http://schemas.openxmlformats.org/officeDocument/2006/relationships" w:type="default" r:id="R68625517aaa9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REIERSRUD INVEST AS   ·   Org.nr 921 760 094   ·   Bessebergveien 22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d730ce55a46e6" /><Relationship Type="http://schemas.openxmlformats.org/officeDocument/2006/relationships/footer" Target="/word/footer1.xml" Id="R68625517aaa94e10" /></Relationships>
</file>