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bd2f32750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JOHS. HANSEN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JOHS. HANSEN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ae395eed84b5d"/>
      <w:footerReference xmlns:r="http://schemas.openxmlformats.org/officeDocument/2006/relationships" w:type="default" r:id="R18bf6d750aa5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ae395eed84b5d" /><Relationship Type="http://schemas.openxmlformats.org/officeDocument/2006/relationships/footer" Target="/word/footer1.xml" Id="R18bf6d750aa54d80" /></Relationships>
</file>