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e53dd1e4d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LANGSETH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LANGSETH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806dab93a246cf"/>
      <w:footerReference xmlns:r="http://schemas.openxmlformats.org/officeDocument/2006/relationships" w:type="default" r:id="Rb8b3ade62fd0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06dab93a246cf" /><Relationship Type="http://schemas.openxmlformats.org/officeDocument/2006/relationships/footer" Target="/word/footer1.xml" Id="Rb8b3ade62fd04eca" /></Relationships>
</file>