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9276d977e4f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GROUP AS</w:t>
      </w:r>
    </w:p>
    <w:sectPr>
      <w:headerReference xmlns:r="http://schemas.openxmlformats.org/officeDocument/2006/relationships" w:type="default" r:id="R861e7e6e941e48f5"/>
      <w:footerReference xmlns:r="http://schemas.openxmlformats.org/officeDocument/2006/relationships" w:type="default" r:id="R68345fadb965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GROUP AS   ·   Org.nr 921 954 778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1e7e6e941e48f5" /><Relationship Type="http://schemas.openxmlformats.org/officeDocument/2006/relationships/footer" Target="/word/footer1.xml" Id="R68345fadb9654473" /></Relationships>
</file>