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4edd86723c4a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KOPSTAD OG KURE REVISJON AS</w:t>
      </w:r>
    </w:p>
    <w:sectPr>
      <w:headerReference xmlns:r="http://schemas.openxmlformats.org/officeDocument/2006/relationships" w:type="default" r:id="Rbe7c359510384d43"/>
      <w:footerReference xmlns:r="http://schemas.openxmlformats.org/officeDocument/2006/relationships" w:type="default" r:id="Rd08e8e1cfd9f46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KOPSTAD OG KURE REVISJON AS   ·   Org.nr 922 176 647   ·   Bragernes torg 6A   ·   3017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KOPSTAD OG KURE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7c359510384d43" /><Relationship Type="http://schemas.openxmlformats.org/officeDocument/2006/relationships/footer" Target="/word/footer1.xml" Id="Rd08e8e1cfd9f465a" /></Relationships>
</file>