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35a14b8b6c41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ENDOH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ENDOH AS</w:t>
      </w:r>
    </w:p>
    <w:sectPr>
      <w:headerReference xmlns:r="http://schemas.openxmlformats.org/officeDocument/2006/relationships" w:type="default" r:id="R9abc2af885f8459d"/>
      <w:footerReference xmlns:r="http://schemas.openxmlformats.org/officeDocument/2006/relationships" w:type="default" r:id="R788976db32ec4f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ENDOH AS   ·   Org.nr 922 413 495   ·   Gustav Vigelands vei 64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ENDOH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bc2af885f8459d" /><Relationship Type="http://schemas.openxmlformats.org/officeDocument/2006/relationships/footer" Target="/word/footer1.xml" Id="R788976db32ec4f2f" /></Relationships>
</file>