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98750a10f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WINGSTAR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163cc016dcef49c9"/>
      <w:footerReference xmlns:r="http://schemas.openxmlformats.org/officeDocument/2006/relationships" w:type="default" r:id="R2324b55d26d3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c016dcef49c9" /><Relationship Type="http://schemas.openxmlformats.org/officeDocument/2006/relationships/footer" Target="/word/footer1.xml" Id="R2324b55d26d34d01" /></Relationships>
</file>