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e58bc76f644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SKOGGATA 19 EIENDOMSINVEST AS</w:t>
      </w:r>
    </w:p>
    <w:sectPr>
      <w:headerReference xmlns:r="http://schemas.openxmlformats.org/officeDocument/2006/relationships" w:type="default" r:id="R9b97b584dea64628"/>
      <w:footerReference xmlns:r="http://schemas.openxmlformats.org/officeDocument/2006/relationships" w:type="default" r:id="R68bcda9f9a4e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7b584dea64628" /><Relationship Type="http://schemas.openxmlformats.org/officeDocument/2006/relationships/footer" Target="/word/footer1.xml" Id="R68bcda9f9a4e4fb5" /></Relationships>
</file>