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e2382fef849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ALFANOR 19195 AS, org.nr 923 347 607,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1c63007e27b04f6f"/>
      <w:footerReference xmlns:r="http://schemas.openxmlformats.org/officeDocument/2006/relationships" w:type="default" r:id="R6f7491620a56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3007e27b04f6f" /><Relationship Type="http://schemas.openxmlformats.org/officeDocument/2006/relationships/footer" Target="/word/footer1.xml" Id="R6f7491620a564b99" /></Relationships>
</file>