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260b9578d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KG9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4fa6eb90821547c0"/>
      <w:footerReference xmlns:r="http://schemas.openxmlformats.org/officeDocument/2006/relationships" w:type="default" r:id="R04e5753f597e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6eb90821547c0" /><Relationship Type="http://schemas.openxmlformats.org/officeDocument/2006/relationships/footer" Target="/word/footer1.xml" Id="R04e5753f597e4f3d" /></Relationships>
</file>