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ca960daab4f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STRATHOLME AS</w:t>
      </w:r>
    </w:p>
    <w:sectPr>
      <w:headerReference xmlns:r="http://schemas.openxmlformats.org/officeDocument/2006/relationships" w:type="default" r:id="R0d590552b7b34fd6"/>
      <w:footerReference xmlns:r="http://schemas.openxmlformats.org/officeDocument/2006/relationships" w:type="default" r:id="R1bae751c3a69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STRATHOLME AS   ·   Org.nr 923 703 926   ·   Haukestien 21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STRATHOLME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590552b7b34fd6" /><Relationship Type="http://schemas.openxmlformats.org/officeDocument/2006/relationships/footer" Target="/word/footer1.xml" Id="R1bae751c3a694e89" /></Relationships>
</file>