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1f96cec7b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ceb898dc546a4"/>
      <w:footerReference xmlns:r="http://schemas.openxmlformats.org/officeDocument/2006/relationships" w:type="default" r:id="Rac660ae900d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ceb898dc546a4" /><Relationship Type="http://schemas.openxmlformats.org/officeDocument/2006/relationships/footer" Target="/word/footer1.xml" Id="Rac660ae900da417a" /></Relationships>
</file>