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15016b95847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TERRA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3abbf2a6d0f4415"/>
      <w:footerReference xmlns:r="http://schemas.openxmlformats.org/officeDocument/2006/relationships" w:type="default" r:id="R109192d34270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bbf2a6d0f4415" /><Relationship Type="http://schemas.openxmlformats.org/officeDocument/2006/relationships/footer" Target="/word/footer1.xml" Id="R109192d34270486f" /></Relationships>
</file>