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b2c669ba9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TERRA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TERRA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b3555fdc05a406e"/>
      <w:footerReference xmlns:r="http://schemas.openxmlformats.org/officeDocument/2006/relationships" w:type="default" r:id="Rc4785bf8333b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555fdc05a406e" /><Relationship Type="http://schemas.openxmlformats.org/officeDocument/2006/relationships/footer" Target="/word/footer1.xml" Id="Rc4785bf8333b41ef" /></Relationships>
</file>