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6b1ddab69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LTCM AS</w:t>
      </w:r>
    </w:p>
    <w:sectPr>
      <w:headerReference xmlns:r="http://schemas.openxmlformats.org/officeDocument/2006/relationships" w:type="default" r:id="Rb1b8b728d99746e8"/>
      <w:footerReference xmlns:r="http://schemas.openxmlformats.org/officeDocument/2006/relationships" w:type="default" r:id="R1a5a78f1c0ee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LTCM AS   ·   Org.nr 924 404 795   ·   c/o Håkon Stanghelle, Labakken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LTCM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8b728d99746e8" /><Relationship Type="http://schemas.openxmlformats.org/officeDocument/2006/relationships/footer" Target="/word/footer1.xml" Id="R1a5a78f1c0ee4273" /></Relationships>
</file>