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76f4cafef4a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INVEST AS</w:t>
      </w:r>
    </w:p>
    <w:sectPr>
      <w:headerReference xmlns:r="http://schemas.openxmlformats.org/officeDocument/2006/relationships" w:type="default" r:id="R2e5d7b92cb3b454a"/>
      <w:footerReference xmlns:r="http://schemas.openxmlformats.org/officeDocument/2006/relationships" w:type="default" r:id="R64e25e4a89b6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INVEST AS   ·   Org.nr 924 439 947   ·   8. etasje, Oppgang E, Munkedamsveien 45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d7b92cb3b454a" /><Relationship Type="http://schemas.openxmlformats.org/officeDocument/2006/relationships/footer" Target="/word/footer1.xml" Id="R64e25e4a89b64cbf" /></Relationships>
</file>